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E9545" w14:textId="77777777" w:rsidR="003B4E8A" w:rsidRPr="006B3AE9" w:rsidRDefault="003B4E8A" w:rsidP="006B3AE9">
      <w:pPr>
        <w:spacing w:after="0" w:line="240" w:lineRule="auto"/>
        <w:jc w:val="center"/>
        <w:outlineLvl w:val="0"/>
        <w:rPr>
          <w:rFonts w:ascii="Times New Roman" w:eastAsia="Times New Roman" w:hAnsi="Times New Roman" w:cs="Times New Roman"/>
          <w:b/>
          <w:bCs/>
          <w:kern w:val="36"/>
          <w:sz w:val="24"/>
          <w:szCs w:val="24"/>
          <w:lang w:val="en-US"/>
        </w:rPr>
      </w:pPr>
      <w:r w:rsidRPr="006B3AE9">
        <w:rPr>
          <w:rFonts w:ascii="Times New Roman" w:eastAsia="Times New Roman" w:hAnsi="Times New Roman" w:cs="Times New Roman"/>
          <w:b/>
          <w:bCs/>
          <w:kern w:val="36"/>
          <w:sz w:val="24"/>
          <w:szCs w:val="24"/>
          <w:lang w:val="en-US"/>
        </w:rPr>
        <w:t>GUIDELINES FOR ORGANIZING INDEPENDENT STUDENT WORK (IWS)</w:t>
      </w:r>
    </w:p>
    <w:p w14:paraId="1CE13C2E" w14:textId="65BBCCFC" w:rsidR="003B4E8A" w:rsidRPr="006B3AE9" w:rsidRDefault="003B4E8A" w:rsidP="006B3AE9">
      <w:pPr>
        <w:spacing w:after="0" w:line="240" w:lineRule="auto"/>
        <w:jc w:val="both"/>
        <w:rPr>
          <w:rFonts w:ascii="Times New Roman" w:eastAsia="Times New Roman" w:hAnsi="Times New Roman" w:cs="Times New Roman"/>
          <w:sz w:val="24"/>
          <w:szCs w:val="24"/>
          <w:lang w:val="en-US"/>
        </w:rPr>
      </w:pPr>
      <w:r w:rsidRPr="006B3AE9">
        <w:rPr>
          <w:rFonts w:ascii="Times New Roman" w:eastAsia="Times New Roman" w:hAnsi="Times New Roman" w:cs="Times New Roman"/>
          <w:sz w:val="24"/>
          <w:szCs w:val="24"/>
          <w:lang w:val="en-US"/>
        </w:rPr>
        <w:t xml:space="preserve">  Independent Student Work (IWS) involves </w:t>
      </w:r>
      <w:proofErr w:type="gramStart"/>
      <w:r w:rsidRPr="006B3AE9">
        <w:rPr>
          <w:rFonts w:ascii="Times New Roman" w:eastAsia="Times New Roman" w:hAnsi="Times New Roman" w:cs="Times New Roman"/>
          <w:sz w:val="24"/>
          <w:szCs w:val="24"/>
          <w:lang w:val="en-US"/>
        </w:rPr>
        <w:t>the self</w:t>
      </w:r>
      <w:proofErr w:type="gramEnd"/>
      <w:r w:rsidRPr="006B3AE9">
        <w:rPr>
          <w:rFonts w:ascii="Times New Roman" w:eastAsia="Times New Roman" w:hAnsi="Times New Roman" w:cs="Times New Roman"/>
          <w:sz w:val="24"/>
          <w:szCs w:val="24"/>
          <w:lang w:val="en-US"/>
        </w:rPr>
        <w:t>-directed study of course materials using additional resources, consultations with the instructor, and the timely submission of completed assignments for assessment. While completing IWS tasks, students are encouraged to use supplementary materials, textbooks, and Internet resources related to specific topics of the course. Students are also encouraged to discuss the results of their work with classmates, collaborate in groups, and make use of the University Library resources.</w:t>
      </w:r>
    </w:p>
    <w:p w14:paraId="07CE6876" w14:textId="77777777" w:rsidR="003B4E8A" w:rsidRPr="006B3AE9" w:rsidRDefault="003B4E8A" w:rsidP="006B3AE9">
      <w:pPr>
        <w:spacing w:after="0" w:line="240" w:lineRule="auto"/>
        <w:jc w:val="both"/>
        <w:outlineLvl w:val="1"/>
        <w:rPr>
          <w:rFonts w:ascii="Times New Roman" w:eastAsia="Times New Roman" w:hAnsi="Times New Roman" w:cs="Times New Roman"/>
          <w:b/>
          <w:bCs/>
          <w:sz w:val="24"/>
          <w:szCs w:val="24"/>
        </w:rPr>
      </w:pPr>
      <w:proofErr w:type="spellStart"/>
      <w:r w:rsidRPr="006B3AE9">
        <w:rPr>
          <w:rFonts w:ascii="Times New Roman" w:eastAsia="Times New Roman" w:hAnsi="Times New Roman" w:cs="Times New Roman"/>
          <w:b/>
          <w:bCs/>
          <w:sz w:val="24"/>
          <w:szCs w:val="24"/>
        </w:rPr>
        <w:t>Recommendations</w:t>
      </w:r>
      <w:proofErr w:type="spellEnd"/>
    </w:p>
    <w:p w14:paraId="148A2FBE"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Learn new vocabulary and expressions.</w:t>
      </w:r>
    </w:p>
    <w:p w14:paraId="14563A55"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Write down difficult words together with their phonetic transcription to improve pronunciation.</w:t>
      </w:r>
    </w:p>
    <w:p w14:paraId="4B088C18"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Find additional materials related to the topic to broaden your knowledge.</w:t>
      </w:r>
    </w:p>
    <w:p w14:paraId="21F35DEC"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Summarize all the collected information, study it thoroughly, and present your own viewpoint.</w:t>
      </w:r>
    </w:p>
    <w:p w14:paraId="1066DB1D"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Consult the instructor regarding the course topics whenever necessary.</w:t>
      </w:r>
    </w:p>
    <w:p w14:paraId="54F099BC" w14:textId="77777777" w:rsidR="003B4E8A" w:rsidRPr="00F4126C" w:rsidRDefault="003B4E8A" w:rsidP="00F4126C">
      <w:pPr>
        <w:spacing w:line="240" w:lineRule="auto"/>
        <w:rPr>
          <w:rFonts w:ascii="Times New Roman" w:eastAsia="Times New Roman" w:hAnsi="Times New Roman" w:cs="Times New Roman"/>
          <w:b/>
          <w:bCs/>
        </w:rPr>
      </w:pPr>
      <w:r w:rsidRPr="00F4126C">
        <w:rPr>
          <w:rFonts w:ascii="Times New Roman" w:eastAsia="Times New Roman" w:hAnsi="Times New Roman" w:cs="Times New Roman"/>
          <w:b/>
          <w:bCs/>
        </w:rPr>
        <w:t xml:space="preserve">Independent </w:t>
      </w:r>
      <w:proofErr w:type="spellStart"/>
      <w:r w:rsidRPr="00F4126C">
        <w:rPr>
          <w:rFonts w:ascii="Times New Roman" w:eastAsia="Times New Roman" w:hAnsi="Times New Roman" w:cs="Times New Roman"/>
          <w:b/>
          <w:bCs/>
        </w:rPr>
        <w:t>Student</w:t>
      </w:r>
      <w:proofErr w:type="spellEnd"/>
      <w:r w:rsidRPr="00F4126C">
        <w:rPr>
          <w:rFonts w:ascii="Times New Roman" w:eastAsia="Times New Roman" w:hAnsi="Times New Roman" w:cs="Times New Roman"/>
          <w:b/>
          <w:bCs/>
        </w:rPr>
        <w:t xml:space="preserve"> Work (IWS) </w:t>
      </w:r>
      <w:proofErr w:type="spellStart"/>
      <w:r w:rsidRPr="00F4126C">
        <w:rPr>
          <w:rFonts w:ascii="Times New Roman" w:eastAsia="Times New Roman" w:hAnsi="Times New Roman" w:cs="Times New Roman"/>
          <w:b/>
          <w:bCs/>
        </w:rPr>
        <w:t>Assignments</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3"/>
        <w:gridCol w:w="2701"/>
        <w:gridCol w:w="667"/>
        <w:gridCol w:w="2104"/>
      </w:tblGrid>
      <w:tr w:rsidR="003B4E8A" w:rsidRPr="00F4126C" w14:paraId="02313960" w14:textId="77777777" w:rsidTr="003B4E8A">
        <w:trPr>
          <w:tblHeader/>
          <w:tblCellSpacing w:w="15" w:type="dxa"/>
        </w:trPr>
        <w:tc>
          <w:tcPr>
            <w:tcW w:w="0" w:type="auto"/>
            <w:vAlign w:val="center"/>
            <w:hideMark/>
          </w:tcPr>
          <w:p w14:paraId="2D46B5F6" w14:textId="77777777" w:rsidR="003B4E8A" w:rsidRPr="00F4126C" w:rsidRDefault="003B4E8A" w:rsidP="00F4126C">
            <w:pPr>
              <w:spacing w:line="240" w:lineRule="auto"/>
              <w:rPr>
                <w:rFonts w:ascii="Times New Roman" w:eastAsia="Times New Roman" w:hAnsi="Times New Roman" w:cs="Times New Roman"/>
                <w:b/>
                <w:bCs/>
              </w:rPr>
            </w:pPr>
            <w:r w:rsidRPr="00F4126C">
              <w:rPr>
                <w:rFonts w:ascii="Times New Roman" w:eastAsia="Times New Roman" w:hAnsi="Times New Roman" w:cs="Times New Roman"/>
                <w:b/>
                <w:bCs/>
              </w:rPr>
              <w:t xml:space="preserve">IWS </w:t>
            </w:r>
            <w:proofErr w:type="spellStart"/>
            <w:r w:rsidRPr="00F4126C">
              <w:rPr>
                <w:rFonts w:ascii="Times New Roman" w:eastAsia="Times New Roman" w:hAnsi="Times New Roman" w:cs="Times New Roman"/>
                <w:b/>
                <w:bCs/>
              </w:rPr>
              <w:t>Assignment</w:t>
            </w:r>
            <w:proofErr w:type="spellEnd"/>
          </w:p>
        </w:tc>
        <w:tc>
          <w:tcPr>
            <w:tcW w:w="0" w:type="auto"/>
            <w:vAlign w:val="center"/>
            <w:hideMark/>
          </w:tcPr>
          <w:p w14:paraId="0CBF7117" w14:textId="77777777" w:rsidR="003B4E8A" w:rsidRPr="00F4126C" w:rsidRDefault="003B4E8A" w:rsidP="00F4126C">
            <w:pPr>
              <w:spacing w:line="240" w:lineRule="auto"/>
              <w:rPr>
                <w:rFonts w:ascii="Times New Roman" w:eastAsia="Times New Roman" w:hAnsi="Times New Roman" w:cs="Times New Roman"/>
                <w:b/>
                <w:bCs/>
                <w:lang w:val="en-US"/>
              </w:rPr>
            </w:pPr>
            <w:r w:rsidRPr="00F4126C">
              <w:rPr>
                <w:rFonts w:ascii="Times New Roman" w:eastAsia="Times New Roman" w:hAnsi="Times New Roman" w:cs="Times New Roman"/>
                <w:b/>
                <w:bCs/>
                <w:lang w:val="en-US"/>
              </w:rPr>
              <w:t>Form of Submission and Deadline</w:t>
            </w:r>
          </w:p>
        </w:tc>
        <w:tc>
          <w:tcPr>
            <w:tcW w:w="0" w:type="auto"/>
            <w:vAlign w:val="center"/>
            <w:hideMark/>
          </w:tcPr>
          <w:p w14:paraId="27624737" w14:textId="77777777" w:rsidR="003B4E8A" w:rsidRPr="00F4126C" w:rsidRDefault="003B4E8A" w:rsidP="00F4126C">
            <w:pPr>
              <w:spacing w:line="240" w:lineRule="auto"/>
              <w:rPr>
                <w:rFonts w:ascii="Times New Roman" w:eastAsia="Times New Roman" w:hAnsi="Times New Roman" w:cs="Times New Roman"/>
                <w:b/>
                <w:bCs/>
              </w:rPr>
            </w:pPr>
            <w:proofErr w:type="spellStart"/>
            <w:r w:rsidRPr="00F4126C">
              <w:rPr>
                <w:rFonts w:ascii="Times New Roman" w:eastAsia="Times New Roman" w:hAnsi="Times New Roman" w:cs="Times New Roman"/>
                <w:b/>
                <w:bCs/>
              </w:rPr>
              <w:t>Points</w:t>
            </w:r>
            <w:proofErr w:type="spellEnd"/>
          </w:p>
        </w:tc>
        <w:tc>
          <w:tcPr>
            <w:tcW w:w="0" w:type="auto"/>
            <w:vAlign w:val="center"/>
            <w:hideMark/>
          </w:tcPr>
          <w:p w14:paraId="0052C3E1" w14:textId="77777777" w:rsidR="003B4E8A" w:rsidRPr="00F4126C" w:rsidRDefault="003B4E8A" w:rsidP="00F4126C">
            <w:pPr>
              <w:spacing w:line="240" w:lineRule="auto"/>
              <w:rPr>
                <w:rFonts w:ascii="Times New Roman" w:eastAsia="Times New Roman" w:hAnsi="Times New Roman" w:cs="Times New Roman"/>
                <w:b/>
                <w:bCs/>
              </w:rPr>
            </w:pPr>
            <w:proofErr w:type="spellStart"/>
            <w:r w:rsidRPr="00F4126C">
              <w:rPr>
                <w:rFonts w:ascii="Times New Roman" w:eastAsia="Times New Roman" w:hAnsi="Times New Roman" w:cs="Times New Roman"/>
                <w:b/>
                <w:bCs/>
              </w:rPr>
              <w:t>Consultation</w:t>
            </w:r>
            <w:proofErr w:type="spellEnd"/>
          </w:p>
        </w:tc>
      </w:tr>
      <w:tr w:rsidR="003B4E8A" w:rsidRPr="00F4126C" w14:paraId="6BDD07BA" w14:textId="77777777" w:rsidTr="003B4E8A">
        <w:trPr>
          <w:tblCellSpacing w:w="15" w:type="dxa"/>
        </w:trPr>
        <w:tc>
          <w:tcPr>
            <w:tcW w:w="0" w:type="auto"/>
            <w:vAlign w:val="center"/>
            <w:hideMark/>
          </w:tcPr>
          <w:p w14:paraId="3572D8EA"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b/>
                <w:bCs/>
                <w:lang w:val="en-US"/>
              </w:rPr>
              <w:t>IWS 1.</w:t>
            </w:r>
            <w:r w:rsidRPr="00F4126C">
              <w:rPr>
                <w:rFonts w:ascii="Times New Roman" w:eastAsia="Times New Roman" w:hAnsi="Times New Roman" w:cs="Times New Roman"/>
                <w:lang w:val="en-US"/>
              </w:rPr>
              <w:t xml:space="preserve"> Pair Presentation: </w:t>
            </w:r>
            <w:r w:rsidRPr="00F4126C">
              <w:rPr>
                <w:rFonts w:ascii="Times New Roman" w:eastAsia="Times New Roman" w:hAnsi="Times New Roman" w:cs="Times New Roman"/>
                <w:i/>
                <w:iCs/>
                <w:lang w:val="en-US"/>
              </w:rPr>
              <w:t>New Ideas</w:t>
            </w:r>
            <w:r w:rsidRPr="00F4126C">
              <w:rPr>
                <w:rFonts w:ascii="Times New Roman" w:eastAsia="Times New Roman" w:hAnsi="Times New Roman" w:cs="Times New Roman"/>
                <w:lang w:val="en-US"/>
              </w:rPr>
              <w:t xml:space="preserve"> (Canva or Prezi)</w:t>
            </w:r>
          </w:p>
        </w:tc>
        <w:tc>
          <w:tcPr>
            <w:tcW w:w="0" w:type="auto"/>
            <w:vAlign w:val="center"/>
            <w:hideMark/>
          </w:tcPr>
          <w:p w14:paraId="11F86456"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Oral</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presentation</w:t>
            </w:r>
            <w:proofErr w:type="spellEnd"/>
          </w:p>
        </w:tc>
        <w:tc>
          <w:tcPr>
            <w:tcW w:w="0" w:type="auto"/>
            <w:vAlign w:val="center"/>
          </w:tcPr>
          <w:p w14:paraId="012DFAE8" w14:textId="2E080C0D"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24</w:t>
            </w:r>
          </w:p>
        </w:tc>
        <w:tc>
          <w:tcPr>
            <w:tcW w:w="0" w:type="auto"/>
            <w:vAlign w:val="center"/>
            <w:hideMark/>
          </w:tcPr>
          <w:p w14:paraId="5BFF4A94"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According</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to</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the</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schedule</w:t>
            </w:r>
            <w:proofErr w:type="spellEnd"/>
          </w:p>
        </w:tc>
      </w:tr>
      <w:tr w:rsidR="003B4E8A" w:rsidRPr="00F4126C" w14:paraId="40CA25A0" w14:textId="77777777" w:rsidTr="003B4E8A">
        <w:trPr>
          <w:tblCellSpacing w:w="15" w:type="dxa"/>
        </w:trPr>
        <w:tc>
          <w:tcPr>
            <w:tcW w:w="0" w:type="auto"/>
            <w:vAlign w:val="center"/>
            <w:hideMark/>
          </w:tcPr>
          <w:p w14:paraId="197E4875" w14:textId="77777777" w:rsidR="003B4E8A" w:rsidRPr="00F4126C" w:rsidRDefault="003B4E8A"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b/>
                <w:bCs/>
              </w:rPr>
              <w:t>IWS 2.</w:t>
            </w:r>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Midterm</w:t>
            </w:r>
            <w:proofErr w:type="spellEnd"/>
            <w:r w:rsidRPr="00F4126C">
              <w:rPr>
                <w:rFonts w:ascii="Times New Roman" w:eastAsia="Times New Roman" w:hAnsi="Times New Roman" w:cs="Times New Roman"/>
              </w:rPr>
              <w:t xml:space="preserve"> Control </w:t>
            </w:r>
            <w:proofErr w:type="spellStart"/>
            <w:r w:rsidRPr="00F4126C">
              <w:rPr>
                <w:rFonts w:ascii="Times New Roman" w:eastAsia="Times New Roman" w:hAnsi="Times New Roman" w:cs="Times New Roman"/>
              </w:rPr>
              <w:t>Assignments</w:t>
            </w:r>
            <w:proofErr w:type="spellEnd"/>
          </w:p>
        </w:tc>
        <w:tc>
          <w:tcPr>
            <w:tcW w:w="0" w:type="auto"/>
            <w:vAlign w:val="center"/>
            <w:hideMark/>
          </w:tcPr>
          <w:p w14:paraId="1CAE7AE9"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Oral</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presentation</w:t>
            </w:r>
            <w:proofErr w:type="spellEnd"/>
          </w:p>
        </w:tc>
        <w:tc>
          <w:tcPr>
            <w:tcW w:w="0" w:type="auto"/>
            <w:vAlign w:val="center"/>
          </w:tcPr>
          <w:p w14:paraId="6CADFE48" w14:textId="263DC46F"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18</w:t>
            </w:r>
          </w:p>
        </w:tc>
        <w:tc>
          <w:tcPr>
            <w:tcW w:w="0" w:type="auto"/>
            <w:vAlign w:val="center"/>
            <w:hideMark/>
          </w:tcPr>
          <w:p w14:paraId="6A00EE7D"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According</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to</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the</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schedule</w:t>
            </w:r>
            <w:proofErr w:type="spellEnd"/>
          </w:p>
        </w:tc>
      </w:tr>
      <w:tr w:rsidR="003B4E8A" w:rsidRPr="00F4126C" w14:paraId="2AC75E53" w14:textId="77777777" w:rsidTr="003B4E8A">
        <w:trPr>
          <w:tblCellSpacing w:w="15" w:type="dxa"/>
        </w:trPr>
        <w:tc>
          <w:tcPr>
            <w:tcW w:w="0" w:type="auto"/>
            <w:vAlign w:val="center"/>
            <w:hideMark/>
          </w:tcPr>
          <w:p w14:paraId="26123A67"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b/>
                <w:bCs/>
                <w:lang w:val="en-US"/>
              </w:rPr>
              <w:t>IWS 3.</w:t>
            </w:r>
            <w:r w:rsidRPr="00F4126C">
              <w:rPr>
                <w:rFonts w:ascii="Times New Roman" w:eastAsia="Times New Roman" w:hAnsi="Times New Roman" w:cs="Times New Roman"/>
                <w:lang w:val="en-US"/>
              </w:rPr>
              <w:t xml:space="preserve"> Reading and Analyzing </w:t>
            </w:r>
            <w:r w:rsidRPr="00F4126C">
              <w:rPr>
                <w:rFonts w:ascii="Times New Roman" w:eastAsia="Times New Roman" w:hAnsi="Times New Roman" w:cs="Times New Roman"/>
                <w:i/>
                <w:iCs/>
                <w:lang w:val="en-US"/>
              </w:rPr>
              <w:t>Change</w:t>
            </w:r>
          </w:p>
        </w:tc>
        <w:tc>
          <w:tcPr>
            <w:tcW w:w="0" w:type="auto"/>
            <w:vAlign w:val="center"/>
            <w:hideMark/>
          </w:tcPr>
          <w:p w14:paraId="24573BA4"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Oral</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presentation</w:t>
            </w:r>
            <w:proofErr w:type="spellEnd"/>
          </w:p>
        </w:tc>
        <w:tc>
          <w:tcPr>
            <w:tcW w:w="0" w:type="auto"/>
            <w:vAlign w:val="center"/>
          </w:tcPr>
          <w:p w14:paraId="4197BB39" w14:textId="2CDDA10D"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20</w:t>
            </w:r>
          </w:p>
        </w:tc>
        <w:tc>
          <w:tcPr>
            <w:tcW w:w="0" w:type="auto"/>
            <w:vAlign w:val="center"/>
            <w:hideMark/>
          </w:tcPr>
          <w:p w14:paraId="74F65FD5"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According</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to</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the</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schedule</w:t>
            </w:r>
            <w:proofErr w:type="spellEnd"/>
          </w:p>
        </w:tc>
      </w:tr>
      <w:tr w:rsidR="003B4E8A" w:rsidRPr="00F4126C" w14:paraId="1A0BB8FD" w14:textId="77777777" w:rsidTr="003B4E8A">
        <w:trPr>
          <w:tblCellSpacing w:w="15" w:type="dxa"/>
        </w:trPr>
        <w:tc>
          <w:tcPr>
            <w:tcW w:w="0" w:type="auto"/>
            <w:vAlign w:val="center"/>
            <w:hideMark/>
          </w:tcPr>
          <w:p w14:paraId="3D7A5804" w14:textId="77777777" w:rsidR="003B4E8A" w:rsidRPr="00F4126C" w:rsidRDefault="003B4E8A"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b/>
                <w:bCs/>
              </w:rPr>
              <w:t>IWS 4.</w:t>
            </w:r>
            <w:r w:rsidRPr="00F4126C">
              <w:rPr>
                <w:rFonts w:ascii="Times New Roman" w:eastAsia="Times New Roman" w:hAnsi="Times New Roman" w:cs="Times New Roman"/>
              </w:rPr>
              <w:t xml:space="preserve"> Final </w:t>
            </w:r>
            <w:proofErr w:type="spellStart"/>
            <w:r w:rsidRPr="00F4126C">
              <w:rPr>
                <w:rFonts w:ascii="Times New Roman" w:eastAsia="Times New Roman" w:hAnsi="Times New Roman" w:cs="Times New Roman"/>
              </w:rPr>
              <w:t>Term</w:t>
            </w:r>
            <w:proofErr w:type="spellEnd"/>
            <w:r w:rsidRPr="00F4126C">
              <w:rPr>
                <w:rFonts w:ascii="Times New Roman" w:eastAsia="Times New Roman" w:hAnsi="Times New Roman" w:cs="Times New Roman"/>
              </w:rPr>
              <w:t xml:space="preserve"> Assessment</w:t>
            </w:r>
          </w:p>
        </w:tc>
        <w:tc>
          <w:tcPr>
            <w:tcW w:w="0" w:type="auto"/>
            <w:vAlign w:val="center"/>
            <w:hideMark/>
          </w:tcPr>
          <w:p w14:paraId="198F5E55"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Oral</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presentation</w:t>
            </w:r>
            <w:proofErr w:type="spellEnd"/>
          </w:p>
        </w:tc>
        <w:tc>
          <w:tcPr>
            <w:tcW w:w="0" w:type="auto"/>
            <w:vAlign w:val="center"/>
          </w:tcPr>
          <w:p w14:paraId="2C22A44B" w14:textId="16863AB5"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20</w:t>
            </w:r>
          </w:p>
        </w:tc>
        <w:tc>
          <w:tcPr>
            <w:tcW w:w="0" w:type="auto"/>
            <w:vAlign w:val="center"/>
            <w:hideMark/>
          </w:tcPr>
          <w:p w14:paraId="48059AAD" w14:textId="77777777" w:rsidR="003B4E8A" w:rsidRPr="00F4126C" w:rsidRDefault="003B4E8A" w:rsidP="00F4126C">
            <w:pPr>
              <w:spacing w:line="240" w:lineRule="auto"/>
              <w:rPr>
                <w:rFonts w:ascii="Times New Roman" w:eastAsia="Times New Roman" w:hAnsi="Times New Roman" w:cs="Times New Roman"/>
              </w:rPr>
            </w:pPr>
            <w:proofErr w:type="spellStart"/>
            <w:r w:rsidRPr="00F4126C">
              <w:rPr>
                <w:rFonts w:ascii="Times New Roman" w:eastAsia="Times New Roman" w:hAnsi="Times New Roman" w:cs="Times New Roman"/>
              </w:rPr>
              <w:t>According</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to</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the</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schedule</w:t>
            </w:r>
            <w:proofErr w:type="spellEnd"/>
          </w:p>
        </w:tc>
      </w:tr>
    </w:tbl>
    <w:p w14:paraId="3229270A" w14:textId="77777777" w:rsidR="006B3AE9" w:rsidRPr="00F4126C" w:rsidRDefault="006B3AE9" w:rsidP="00F4126C">
      <w:pPr>
        <w:spacing w:line="240" w:lineRule="auto"/>
        <w:rPr>
          <w:rFonts w:ascii="Times New Roman" w:eastAsia="Times New Roman" w:hAnsi="Times New Roman" w:cs="Times New Roman"/>
          <w:b/>
          <w:bCs/>
          <w:kern w:val="36"/>
          <w:lang w:val="en-US"/>
        </w:rPr>
      </w:pPr>
    </w:p>
    <w:p w14:paraId="4EC48917" w14:textId="19DC43FE" w:rsidR="003B4E8A" w:rsidRPr="00F4126C" w:rsidRDefault="003B4E8A" w:rsidP="00F4126C">
      <w:pPr>
        <w:spacing w:line="240" w:lineRule="auto"/>
        <w:rPr>
          <w:rFonts w:ascii="Times New Roman" w:eastAsia="Times New Roman" w:hAnsi="Times New Roman" w:cs="Times New Roman"/>
          <w:b/>
          <w:bCs/>
          <w:kern w:val="36"/>
          <w:lang w:val="en-US"/>
        </w:rPr>
      </w:pPr>
      <w:r w:rsidRPr="00F4126C">
        <w:rPr>
          <w:rFonts w:ascii="Times New Roman" w:eastAsia="Times New Roman" w:hAnsi="Times New Roman" w:cs="Times New Roman"/>
          <w:b/>
          <w:bCs/>
          <w:kern w:val="36"/>
          <w:lang w:val="en-US"/>
        </w:rPr>
        <w:t>Expected Learning Outcomes of Independent Student Work</w:t>
      </w:r>
    </w:p>
    <w:p w14:paraId="64CC269F" w14:textId="77777777" w:rsidR="003B4E8A" w:rsidRPr="00F4126C" w:rsidRDefault="003B4E8A" w:rsidP="00F4126C">
      <w:pPr>
        <w:spacing w:line="240" w:lineRule="auto"/>
        <w:rPr>
          <w:rFonts w:ascii="Times New Roman" w:eastAsia="Times New Roman" w:hAnsi="Times New Roman" w:cs="Times New Roman"/>
          <w:b/>
          <w:bCs/>
          <w:lang w:val="en-US"/>
        </w:rPr>
      </w:pPr>
      <w:r w:rsidRPr="00F4126C">
        <w:rPr>
          <w:rFonts w:ascii="Times New Roman" w:eastAsia="Times New Roman" w:hAnsi="Times New Roman" w:cs="Times New Roman"/>
          <w:b/>
          <w:bCs/>
          <w:lang w:val="en-US"/>
        </w:rPr>
        <w:t>Second-Year Students (Semester 3)</w:t>
      </w:r>
    </w:p>
    <w:p w14:paraId="06F297DA"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Upon successful completion of the Independent Student Work, students will be able to:</w:t>
      </w:r>
    </w:p>
    <w:p w14:paraId="23B843DD"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Develop the habit of independent thinking and confident self-expression.</w:t>
      </w:r>
    </w:p>
    <w:p w14:paraId="6F103B91"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Enhance their ability to continuously acquire new knowledge and apply it effectively in practice.</w:t>
      </w:r>
    </w:p>
    <w:p w14:paraId="5CCA120D" w14:textId="77777777" w:rsidR="003B4E8A" w:rsidRPr="00F4126C" w:rsidRDefault="003B4E8A"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Demonstrate greater initiative, creativity, and active participation in solving academic and practical tasks.</w:t>
      </w:r>
    </w:p>
    <w:p w14:paraId="0E1A6F25"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Here is an updated and professionally formatted </w:t>
      </w:r>
      <w:r w:rsidRPr="00F4126C">
        <w:rPr>
          <w:rFonts w:ascii="Times New Roman" w:eastAsia="Times New Roman" w:hAnsi="Times New Roman" w:cs="Times New Roman"/>
          <w:b/>
          <w:bCs/>
          <w:lang w:val="en-US"/>
        </w:rPr>
        <w:t>Literature</w:t>
      </w:r>
      <w:r w:rsidRPr="00F4126C">
        <w:rPr>
          <w:rFonts w:ascii="Times New Roman" w:eastAsia="Times New Roman" w:hAnsi="Times New Roman" w:cs="Times New Roman"/>
          <w:lang w:val="en-US"/>
        </w:rPr>
        <w:t xml:space="preserve"> section suitable for the course </w:t>
      </w:r>
      <w:r w:rsidRPr="00F4126C">
        <w:rPr>
          <w:rFonts w:ascii="Times New Roman" w:eastAsia="Times New Roman" w:hAnsi="Times New Roman" w:cs="Times New Roman"/>
          <w:b/>
          <w:bCs/>
          <w:lang w:val="en-US"/>
        </w:rPr>
        <w:t>Professional Orientational Foreign Language</w:t>
      </w:r>
      <w:r w:rsidRPr="00F4126C">
        <w:rPr>
          <w:rFonts w:ascii="Times New Roman" w:eastAsia="Times New Roman" w:hAnsi="Times New Roman" w:cs="Times New Roman"/>
          <w:lang w:val="en-US"/>
        </w:rPr>
        <w:t xml:space="preserve"> based on </w:t>
      </w:r>
      <w:r w:rsidRPr="00F4126C">
        <w:rPr>
          <w:rFonts w:ascii="Times New Roman" w:eastAsia="Times New Roman" w:hAnsi="Times New Roman" w:cs="Times New Roman"/>
          <w:b/>
          <w:bCs/>
          <w:lang w:val="en-US"/>
        </w:rPr>
        <w:t>Business Result Upper-Intermediate (2nd Edition)</w:t>
      </w:r>
      <w:r w:rsidRPr="00F4126C">
        <w:rPr>
          <w:rFonts w:ascii="Times New Roman" w:eastAsia="Times New Roman" w:hAnsi="Times New Roman" w:cs="Times New Roman"/>
          <w:lang w:val="en-US"/>
        </w:rPr>
        <w:t xml:space="preserve"> and modern business English resources.</w:t>
      </w:r>
    </w:p>
    <w:p w14:paraId="27269C7C" w14:textId="77777777" w:rsidR="006B3AE9" w:rsidRPr="00F4126C" w:rsidRDefault="006B3AE9" w:rsidP="00F4126C">
      <w:pPr>
        <w:spacing w:line="240" w:lineRule="auto"/>
        <w:rPr>
          <w:rFonts w:ascii="Times New Roman" w:eastAsia="Times New Roman" w:hAnsi="Times New Roman" w:cs="Times New Roman"/>
          <w:b/>
          <w:bCs/>
          <w:kern w:val="36"/>
        </w:rPr>
      </w:pPr>
      <w:proofErr w:type="spellStart"/>
      <w:r w:rsidRPr="00F4126C">
        <w:rPr>
          <w:rFonts w:ascii="Times New Roman" w:eastAsia="Times New Roman" w:hAnsi="Times New Roman" w:cs="Times New Roman"/>
          <w:b/>
          <w:bCs/>
          <w:kern w:val="36"/>
        </w:rPr>
        <w:t>Literature</w:t>
      </w:r>
      <w:proofErr w:type="spellEnd"/>
    </w:p>
    <w:p w14:paraId="6B3623B1" w14:textId="77777777" w:rsidR="006B3AE9" w:rsidRPr="00F4126C" w:rsidRDefault="006B3AE9" w:rsidP="00F4126C">
      <w:pPr>
        <w:spacing w:line="240" w:lineRule="auto"/>
        <w:rPr>
          <w:rFonts w:ascii="Times New Roman" w:eastAsia="Times New Roman" w:hAnsi="Times New Roman" w:cs="Times New Roman"/>
          <w:b/>
          <w:bCs/>
          <w:lang w:val="en-US"/>
        </w:rPr>
      </w:pPr>
    </w:p>
    <w:p w14:paraId="0F4E03D0" w14:textId="6FCB7436" w:rsidR="006B3AE9" w:rsidRPr="00F4126C" w:rsidRDefault="006B3AE9" w:rsidP="00F4126C">
      <w:pPr>
        <w:spacing w:line="240" w:lineRule="auto"/>
        <w:rPr>
          <w:rFonts w:ascii="Times New Roman" w:eastAsia="Times New Roman" w:hAnsi="Times New Roman" w:cs="Times New Roman"/>
          <w:b/>
          <w:bCs/>
        </w:rPr>
      </w:pPr>
      <w:r w:rsidRPr="00F4126C">
        <w:rPr>
          <w:rFonts w:ascii="Times New Roman" w:eastAsia="Times New Roman" w:hAnsi="Times New Roman" w:cs="Times New Roman"/>
          <w:b/>
          <w:bCs/>
        </w:rPr>
        <w:t xml:space="preserve">1.1. Core </w:t>
      </w:r>
      <w:proofErr w:type="spellStart"/>
      <w:r w:rsidRPr="00F4126C">
        <w:rPr>
          <w:rFonts w:ascii="Times New Roman" w:eastAsia="Times New Roman" w:hAnsi="Times New Roman" w:cs="Times New Roman"/>
          <w:b/>
          <w:bCs/>
        </w:rPr>
        <w:t>Literature</w:t>
      </w:r>
      <w:proofErr w:type="spellEnd"/>
    </w:p>
    <w:p w14:paraId="3EF4EFF8"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lastRenderedPageBreak/>
        <w:t xml:space="preserve">Hughes, J., Naunton, J., &amp; Jon Naunton. Business Result Upper-Intermediate Student's Book (2nd Edition).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University Press, 2018.</w:t>
      </w:r>
    </w:p>
    <w:p w14:paraId="55A6D9C7"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Hughes, J., Naunton, J., &amp; Jon Naunton. Business Result Upper-Intermediate Teacher's Book (2nd Edition).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University Press, 2018.</w:t>
      </w:r>
    </w:p>
    <w:p w14:paraId="7CFD9B94"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Hughes, J., Naunton, J. Business Result Upper-Intermediate Workbook (2nd Edition).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University Press, 2018.</w:t>
      </w:r>
    </w:p>
    <w:p w14:paraId="32AB0E0D" w14:textId="67339913"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Oxford University Press. Business Result Upper-Intermediate Online Practice.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University Press.</w:t>
      </w:r>
    </w:p>
    <w:p w14:paraId="6746C8B6"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rPr>
        <w:t xml:space="preserve">1.2. </w:t>
      </w:r>
      <w:proofErr w:type="spellStart"/>
      <w:r w:rsidRPr="00F4126C">
        <w:rPr>
          <w:rFonts w:ascii="Times New Roman" w:eastAsia="Times New Roman" w:hAnsi="Times New Roman" w:cs="Times New Roman"/>
        </w:rPr>
        <w:t>Supplementary</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Literature</w:t>
      </w:r>
      <w:proofErr w:type="spellEnd"/>
    </w:p>
    <w:p w14:paraId="218ECC9B"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Cotton, D., Falvey, D., &amp; Kent, S. Market Leader Upper-Intermediate (3rd Edition). </w:t>
      </w:r>
      <w:proofErr w:type="spellStart"/>
      <w:r w:rsidRPr="00F4126C">
        <w:rPr>
          <w:rFonts w:ascii="Times New Roman" w:eastAsia="Times New Roman" w:hAnsi="Times New Roman" w:cs="Times New Roman"/>
        </w:rPr>
        <w:t>Pearson</w:t>
      </w:r>
      <w:proofErr w:type="spellEnd"/>
      <w:r w:rsidRPr="00F4126C">
        <w:rPr>
          <w:rFonts w:ascii="Times New Roman" w:eastAsia="Times New Roman" w:hAnsi="Times New Roman" w:cs="Times New Roman"/>
        </w:rPr>
        <w:t xml:space="preserve"> Education, 2016.</w:t>
      </w:r>
    </w:p>
    <w:p w14:paraId="7E4C0BA7"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Emmerson, P. Email English (2nd Edition). </w:t>
      </w:r>
      <w:proofErr w:type="spellStart"/>
      <w:r w:rsidRPr="00F4126C">
        <w:rPr>
          <w:rFonts w:ascii="Times New Roman" w:eastAsia="Times New Roman" w:hAnsi="Times New Roman" w:cs="Times New Roman"/>
        </w:rPr>
        <w:t>Macmillan</w:t>
      </w:r>
      <w:proofErr w:type="spellEnd"/>
      <w:r w:rsidRPr="00F4126C">
        <w:rPr>
          <w:rFonts w:ascii="Times New Roman" w:eastAsia="Times New Roman" w:hAnsi="Times New Roman" w:cs="Times New Roman"/>
        </w:rPr>
        <w:t xml:space="preserve"> Education, 2018.</w:t>
      </w:r>
    </w:p>
    <w:p w14:paraId="46681275"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Emmerson, P. Business Grammar Builder. </w:t>
      </w:r>
      <w:proofErr w:type="spellStart"/>
      <w:r w:rsidRPr="00F4126C">
        <w:rPr>
          <w:rFonts w:ascii="Times New Roman" w:eastAsia="Times New Roman" w:hAnsi="Times New Roman" w:cs="Times New Roman"/>
        </w:rPr>
        <w:t>Macmillan</w:t>
      </w:r>
      <w:proofErr w:type="spellEnd"/>
      <w:r w:rsidRPr="00F4126C">
        <w:rPr>
          <w:rFonts w:ascii="Times New Roman" w:eastAsia="Times New Roman" w:hAnsi="Times New Roman" w:cs="Times New Roman"/>
        </w:rPr>
        <w:t xml:space="preserve"> Education, 2010.</w:t>
      </w:r>
    </w:p>
    <w:p w14:paraId="2198F809"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Murphy, R. English Grammar in Use (5th Edition). </w:t>
      </w:r>
      <w:r w:rsidRPr="00F4126C">
        <w:rPr>
          <w:rFonts w:ascii="Times New Roman" w:eastAsia="Times New Roman" w:hAnsi="Times New Roman" w:cs="Times New Roman"/>
        </w:rPr>
        <w:t>Cambridge University Press, 2019.</w:t>
      </w:r>
    </w:p>
    <w:p w14:paraId="04702978"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Oxford University Press. Oxford Learner's Dictionary of Academic English. </w:t>
      </w:r>
      <w:proofErr w:type="spellStart"/>
      <w:r w:rsidRPr="00F4126C">
        <w:rPr>
          <w:rFonts w:ascii="Times New Roman" w:eastAsia="Times New Roman" w:hAnsi="Times New Roman" w:cs="Times New Roman"/>
        </w:rPr>
        <w:t>Oxford</w:t>
      </w:r>
      <w:proofErr w:type="spellEnd"/>
      <w:r w:rsidRPr="00F4126C">
        <w:rPr>
          <w:rFonts w:ascii="Times New Roman" w:eastAsia="Times New Roman" w:hAnsi="Times New Roman" w:cs="Times New Roman"/>
        </w:rPr>
        <w:t xml:space="preserve"> University Press.</w:t>
      </w:r>
    </w:p>
    <w:p w14:paraId="65D778F3" w14:textId="531E19CF"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lang w:val="en-US"/>
        </w:rPr>
        <w:t xml:space="preserve">MacKenzie, I. English for Business Studies (3rd Edition). </w:t>
      </w:r>
      <w:r w:rsidRPr="00F4126C">
        <w:rPr>
          <w:rFonts w:ascii="Times New Roman" w:eastAsia="Times New Roman" w:hAnsi="Times New Roman" w:cs="Times New Roman"/>
        </w:rPr>
        <w:t>Cambridge University Press, 2010.</w:t>
      </w:r>
    </w:p>
    <w:p w14:paraId="1647E81C"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rPr>
        <w:t xml:space="preserve">1.3. </w:t>
      </w:r>
      <w:proofErr w:type="spellStart"/>
      <w:r w:rsidRPr="00F4126C">
        <w:rPr>
          <w:rFonts w:ascii="Times New Roman" w:eastAsia="Times New Roman" w:hAnsi="Times New Roman" w:cs="Times New Roman"/>
        </w:rPr>
        <w:t>Methodological</w:t>
      </w:r>
      <w:proofErr w:type="spellEnd"/>
      <w:r w:rsidRPr="00F4126C">
        <w:rPr>
          <w:rFonts w:ascii="Times New Roman" w:eastAsia="Times New Roman" w:hAnsi="Times New Roman" w:cs="Times New Roman"/>
        </w:rPr>
        <w:t xml:space="preserve"> </w:t>
      </w:r>
      <w:proofErr w:type="spellStart"/>
      <w:r w:rsidRPr="00F4126C">
        <w:rPr>
          <w:rFonts w:ascii="Times New Roman" w:eastAsia="Times New Roman" w:hAnsi="Times New Roman" w:cs="Times New Roman"/>
        </w:rPr>
        <w:t>Literature</w:t>
      </w:r>
      <w:proofErr w:type="spellEnd"/>
    </w:p>
    <w:p w14:paraId="5FA027E0"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Oxford University Press. Business Result Upper-Intermediate Class Audio CDs / Audio Files.</w:t>
      </w:r>
    </w:p>
    <w:p w14:paraId="1E26B4F0"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Oxford University Press. Business Result Upper-Intermediate Video Materials.</w:t>
      </w:r>
    </w:p>
    <w:p w14:paraId="4DF818A1"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Oxford University Press. Business Result Teacher Resource Materials.</w:t>
      </w:r>
    </w:p>
    <w:p w14:paraId="3DD695CF" w14:textId="368B0CD4"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Oxford University Press. Business Result Online Practice and Assessment Resources.</w:t>
      </w:r>
    </w:p>
    <w:p w14:paraId="6C3DFFE3"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rPr>
        <w:t>1.4. Internet Resources</w:t>
      </w:r>
    </w:p>
    <w:p w14:paraId="218E9191"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BBC Learning English – </w:t>
      </w:r>
      <w:hyperlink r:id="rId5" w:history="1">
        <w:r w:rsidRPr="00F4126C">
          <w:rPr>
            <w:rFonts w:ascii="Times New Roman" w:eastAsia="Times New Roman" w:hAnsi="Times New Roman" w:cs="Times New Roman"/>
            <w:color w:val="0000FF"/>
            <w:u w:val="single"/>
            <w:lang w:val="en-US"/>
          </w:rPr>
          <w:t>https://www.bbc.co.uk/learningenglish</w:t>
        </w:r>
      </w:hyperlink>
    </w:p>
    <w:p w14:paraId="757322F1"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Oxford University Press – Business English – </w:t>
      </w:r>
      <w:hyperlink r:id="rId6" w:history="1">
        <w:r w:rsidRPr="00F4126C">
          <w:rPr>
            <w:rFonts w:ascii="Times New Roman" w:eastAsia="Times New Roman" w:hAnsi="Times New Roman" w:cs="Times New Roman"/>
            <w:color w:val="0000FF"/>
            <w:u w:val="single"/>
            <w:lang w:val="en-US"/>
          </w:rPr>
          <w:t>https://elt.oup.com</w:t>
        </w:r>
      </w:hyperlink>
    </w:p>
    <w:p w14:paraId="5D106B63"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Cambridge English – </w:t>
      </w:r>
      <w:hyperlink r:id="rId7" w:history="1">
        <w:r w:rsidRPr="00F4126C">
          <w:rPr>
            <w:rFonts w:ascii="Times New Roman" w:eastAsia="Times New Roman" w:hAnsi="Times New Roman" w:cs="Times New Roman"/>
            <w:color w:val="0000FF"/>
            <w:u w:val="single"/>
            <w:lang w:val="en-US"/>
          </w:rPr>
          <w:t>https://www.cambridgeenglish.org</w:t>
        </w:r>
      </w:hyperlink>
    </w:p>
    <w:p w14:paraId="59F4AE46"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British Council – Learn English – </w:t>
      </w:r>
      <w:hyperlink r:id="rId8" w:history="1">
        <w:r w:rsidRPr="00F4126C">
          <w:rPr>
            <w:rFonts w:ascii="Times New Roman" w:eastAsia="Times New Roman" w:hAnsi="Times New Roman" w:cs="Times New Roman"/>
            <w:color w:val="0000FF"/>
            <w:u w:val="single"/>
            <w:lang w:val="en-US"/>
          </w:rPr>
          <w:t>https://learnenglish.britishcouncil.org</w:t>
        </w:r>
      </w:hyperlink>
    </w:p>
    <w:p w14:paraId="1ACE9032"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Business English Pod – </w:t>
      </w:r>
      <w:hyperlink r:id="rId9" w:history="1">
        <w:r w:rsidRPr="00F4126C">
          <w:rPr>
            <w:rFonts w:ascii="Times New Roman" w:eastAsia="Times New Roman" w:hAnsi="Times New Roman" w:cs="Times New Roman"/>
            <w:color w:val="0000FF"/>
            <w:u w:val="single"/>
            <w:lang w:val="en-US"/>
          </w:rPr>
          <w:t>https://www.businessenglishpod.com</w:t>
        </w:r>
      </w:hyperlink>
    </w:p>
    <w:p w14:paraId="017E7CB3"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Harvard Business Review – </w:t>
      </w:r>
      <w:hyperlink r:id="rId10" w:history="1">
        <w:r w:rsidRPr="00F4126C">
          <w:rPr>
            <w:rFonts w:ascii="Times New Roman" w:eastAsia="Times New Roman" w:hAnsi="Times New Roman" w:cs="Times New Roman"/>
            <w:color w:val="0000FF"/>
            <w:u w:val="single"/>
            <w:lang w:val="en-US"/>
          </w:rPr>
          <w:t>https://hbr.org</w:t>
        </w:r>
      </w:hyperlink>
    </w:p>
    <w:p w14:paraId="6C828AC8"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The Economist – </w:t>
      </w:r>
      <w:hyperlink r:id="rId11" w:history="1">
        <w:r w:rsidRPr="00F4126C">
          <w:rPr>
            <w:rFonts w:ascii="Times New Roman" w:eastAsia="Times New Roman" w:hAnsi="Times New Roman" w:cs="Times New Roman"/>
            <w:color w:val="0000FF"/>
            <w:u w:val="single"/>
            <w:lang w:val="en-US"/>
          </w:rPr>
          <w:t>https://www.economist.com</w:t>
        </w:r>
      </w:hyperlink>
    </w:p>
    <w:p w14:paraId="67131DDB"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Financial Times – </w:t>
      </w:r>
      <w:hyperlink r:id="rId12" w:history="1">
        <w:r w:rsidRPr="00F4126C">
          <w:rPr>
            <w:rFonts w:ascii="Times New Roman" w:eastAsia="Times New Roman" w:hAnsi="Times New Roman" w:cs="Times New Roman"/>
            <w:color w:val="0000FF"/>
            <w:u w:val="single"/>
            <w:lang w:val="en-US"/>
          </w:rPr>
          <w:t>https://www.ft.com</w:t>
        </w:r>
      </w:hyperlink>
    </w:p>
    <w:p w14:paraId="636D4208" w14:textId="77777777" w:rsidR="006B3AE9" w:rsidRPr="00F4126C" w:rsidRDefault="006B3AE9" w:rsidP="00F4126C">
      <w:pPr>
        <w:spacing w:line="240" w:lineRule="auto"/>
        <w:rPr>
          <w:rFonts w:ascii="Times New Roman" w:eastAsia="Times New Roman" w:hAnsi="Times New Roman" w:cs="Times New Roman"/>
        </w:rPr>
      </w:pPr>
      <w:r w:rsidRPr="00F4126C">
        <w:rPr>
          <w:rFonts w:ascii="Times New Roman" w:eastAsia="Times New Roman" w:hAnsi="Times New Roman" w:cs="Times New Roman"/>
        </w:rPr>
        <w:t xml:space="preserve">Forbes – </w:t>
      </w:r>
      <w:hyperlink r:id="rId13" w:history="1">
        <w:r w:rsidRPr="00F4126C">
          <w:rPr>
            <w:rFonts w:ascii="Times New Roman" w:eastAsia="Times New Roman" w:hAnsi="Times New Roman" w:cs="Times New Roman"/>
            <w:color w:val="0000FF"/>
            <w:u w:val="single"/>
          </w:rPr>
          <w:t>https://www.forbes.com</w:t>
        </w:r>
      </w:hyperlink>
    </w:p>
    <w:p w14:paraId="718B2730" w14:textId="77777777" w:rsidR="006B3AE9" w:rsidRPr="00F4126C" w:rsidRDefault="006B3AE9" w:rsidP="00F4126C">
      <w:pPr>
        <w:spacing w:line="240" w:lineRule="auto"/>
        <w:rPr>
          <w:rFonts w:ascii="Times New Roman" w:eastAsia="Times New Roman" w:hAnsi="Times New Roman" w:cs="Times New Roman"/>
          <w:lang w:val="en-US"/>
        </w:rPr>
      </w:pPr>
      <w:r w:rsidRPr="00F4126C">
        <w:rPr>
          <w:rFonts w:ascii="Times New Roman" w:eastAsia="Times New Roman" w:hAnsi="Times New Roman" w:cs="Times New Roman"/>
          <w:lang w:val="en-US"/>
        </w:rPr>
        <w:t xml:space="preserve">LinkedIn Learning – </w:t>
      </w:r>
      <w:hyperlink r:id="rId14" w:history="1">
        <w:r w:rsidRPr="00F4126C">
          <w:rPr>
            <w:rFonts w:ascii="Times New Roman" w:eastAsia="Times New Roman" w:hAnsi="Times New Roman" w:cs="Times New Roman"/>
            <w:color w:val="0000FF"/>
            <w:u w:val="single"/>
            <w:lang w:val="en-US"/>
          </w:rPr>
          <w:t>https://www.linkedin.com/learning</w:t>
        </w:r>
      </w:hyperlink>
    </w:p>
    <w:p w14:paraId="531306FE" w14:textId="77777777" w:rsidR="00744210" w:rsidRPr="00F4126C" w:rsidRDefault="00744210" w:rsidP="00F4126C">
      <w:pPr>
        <w:spacing w:line="240" w:lineRule="auto"/>
        <w:rPr>
          <w:rFonts w:ascii="Times New Roman" w:hAnsi="Times New Roman" w:cs="Times New Roman"/>
          <w:lang w:val="en-US"/>
        </w:rPr>
      </w:pPr>
    </w:p>
    <w:sectPr w:rsidR="00744210" w:rsidRPr="00F4126C" w:rsidSect="003C3D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540A471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4A"/>
    <w:multiLevelType w:val="hybridMultilevel"/>
    <w:tmpl w:val="7BD3EE7A"/>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4B"/>
    <w:multiLevelType w:val="hybridMultilevel"/>
    <w:tmpl w:val="51D9C564"/>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4C"/>
    <w:multiLevelType w:val="hybridMultilevel"/>
    <w:tmpl w:val="613EFDC4"/>
    <w:lvl w:ilvl="0" w:tplc="FFFFFFFF">
      <w:start w:val="1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2E9549B"/>
    <w:multiLevelType w:val="multilevel"/>
    <w:tmpl w:val="2AA8D7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D36229"/>
    <w:multiLevelType w:val="multilevel"/>
    <w:tmpl w:val="379C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BC1760"/>
    <w:multiLevelType w:val="hybridMultilevel"/>
    <w:tmpl w:val="DF30EAB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FAC6748"/>
    <w:multiLevelType w:val="multilevel"/>
    <w:tmpl w:val="F63A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7456E1"/>
    <w:multiLevelType w:val="multilevel"/>
    <w:tmpl w:val="7E62EA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207A88"/>
    <w:multiLevelType w:val="multilevel"/>
    <w:tmpl w:val="2D2A2BC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2712AF"/>
    <w:multiLevelType w:val="singleLevel"/>
    <w:tmpl w:val="D616B4DC"/>
    <w:lvl w:ilvl="0">
      <w:start w:val="1"/>
      <w:numFmt w:val="decimal"/>
      <w:lvlText w:val="%1."/>
      <w:legacy w:legacy="1" w:legacySpace="0" w:legacyIndent="350"/>
      <w:lvlJc w:val="left"/>
      <w:rPr>
        <w:rFonts w:ascii="Times New Roman" w:hAnsi="Times New Roman" w:cs="Times New Roman" w:hint="default"/>
      </w:rPr>
    </w:lvl>
  </w:abstractNum>
  <w:abstractNum w:abstractNumId="11" w15:restartNumberingAfterBreak="0">
    <w:nsid w:val="47F1322F"/>
    <w:multiLevelType w:val="multilevel"/>
    <w:tmpl w:val="E76A8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383629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3238982">
    <w:abstractNumId w:val="10"/>
  </w:num>
  <w:num w:numId="3" w16cid:durableId="2105491644">
    <w:abstractNumId w:val="5"/>
  </w:num>
  <w:num w:numId="4" w16cid:durableId="690882400">
    <w:abstractNumId w:val="7"/>
  </w:num>
  <w:num w:numId="5" w16cid:durableId="1671789570">
    <w:abstractNumId w:val="0"/>
    <w:lvlOverride w:ilvl="0">
      <w:startOverride w:val="1"/>
    </w:lvlOverride>
    <w:lvlOverride w:ilvl="1"/>
    <w:lvlOverride w:ilvl="2"/>
    <w:lvlOverride w:ilvl="3"/>
    <w:lvlOverride w:ilvl="4"/>
    <w:lvlOverride w:ilvl="5"/>
    <w:lvlOverride w:ilvl="6"/>
    <w:lvlOverride w:ilvl="7"/>
    <w:lvlOverride w:ilvl="8"/>
  </w:num>
  <w:num w:numId="6" w16cid:durableId="332689229">
    <w:abstractNumId w:val="1"/>
    <w:lvlOverride w:ilvl="0">
      <w:startOverride w:val="3"/>
    </w:lvlOverride>
    <w:lvlOverride w:ilvl="1"/>
    <w:lvlOverride w:ilvl="2"/>
    <w:lvlOverride w:ilvl="3"/>
    <w:lvlOverride w:ilvl="4"/>
    <w:lvlOverride w:ilvl="5"/>
    <w:lvlOverride w:ilvl="6"/>
    <w:lvlOverride w:ilvl="7"/>
    <w:lvlOverride w:ilvl="8"/>
  </w:num>
  <w:num w:numId="7" w16cid:durableId="715812685">
    <w:abstractNumId w:val="2"/>
    <w:lvlOverride w:ilvl="0">
      <w:startOverride w:val="7"/>
    </w:lvlOverride>
    <w:lvlOverride w:ilvl="1"/>
    <w:lvlOverride w:ilvl="2"/>
    <w:lvlOverride w:ilvl="3"/>
    <w:lvlOverride w:ilvl="4"/>
    <w:lvlOverride w:ilvl="5"/>
    <w:lvlOverride w:ilvl="6"/>
    <w:lvlOverride w:ilvl="7"/>
    <w:lvlOverride w:ilvl="8"/>
  </w:num>
  <w:num w:numId="8" w16cid:durableId="610824390">
    <w:abstractNumId w:val="3"/>
    <w:lvlOverride w:ilvl="0">
      <w:startOverride w:val="11"/>
    </w:lvlOverride>
    <w:lvlOverride w:ilvl="1"/>
    <w:lvlOverride w:ilvl="2"/>
    <w:lvlOverride w:ilvl="3"/>
    <w:lvlOverride w:ilvl="4"/>
    <w:lvlOverride w:ilvl="5"/>
    <w:lvlOverride w:ilvl="6"/>
    <w:lvlOverride w:ilvl="7"/>
    <w:lvlOverride w:ilvl="8"/>
  </w:num>
  <w:num w:numId="9" w16cid:durableId="1079526188">
    <w:abstractNumId w:val="11"/>
  </w:num>
  <w:num w:numId="10" w16cid:durableId="1779333014">
    <w:abstractNumId w:val="8"/>
  </w:num>
  <w:num w:numId="11" w16cid:durableId="633366018">
    <w:abstractNumId w:val="4"/>
  </w:num>
  <w:num w:numId="12" w16cid:durableId="17527710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972"/>
    <w:rsid w:val="000C2A6C"/>
    <w:rsid w:val="002D3972"/>
    <w:rsid w:val="003B4E8A"/>
    <w:rsid w:val="00422809"/>
    <w:rsid w:val="00432DAE"/>
    <w:rsid w:val="004B0DFE"/>
    <w:rsid w:val="004F156B"/>
    <w:rsid w:val="00546F86"/>
    <w:rsid w:val="00641E67"/>
    <w:rsid w:val="006B3AE9"/>
    <w:rsid w:val="00744210"/>
    <w:rsid w:val="008B3E1C"/>
    <w:rsid w:val="00904330"/>
    <w:rsid w:val="00A56949"/>
    <w:rsid w:val="00B22344"/>
    <w:rsid w:val="00C44939"/>
    <w:rsid w:val="00C60301"/>
    <w:rsid w:val="00C740D6"/>
    <w:rsid w:val="00D41873"/>
    <w:rsid w:val="00EA0626"/>
    <w:rsid w:val="00F41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5817"/>
  <w15:docId w15:val="{43CD67A4-A07C-44DC-BA77-B2FF4A3C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97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3972"/>
    <w:pPr>
      <w:spacing w:after="0" w:line="240" w:lineRule="auto"/>
    </w:pPr>
  </w:style>
  <w:style w:type="paragraph" w:customStyle="1" w:styleId="1">
    <w:name w:val="Без интервала1"/>
    <w:uiPriority w:val="99"/>
    <w:qFormat/>
    <w:rsid w:val="002D3972"/>
    <w:pPr>
      <w:spacing w:after="0" w:line="240" w:lineRule="auto"/>
    </w:pPr>
    <w:rPr>
      <w:rFonts w:ascii="Calibri" w:eastAsia="Calibri" w:hAnsi="Calibri" w:cs="Times New Roman"/>
      <w:lang w:val="en-US"/>
    </w:rPr>
  </w:style>
  <w:style w:type="table" w:styleId="a4">
    <w:name w:val="Table Grid"/>
    <w:basedOn w:val="a1"/>
    <w:uiPriority w:val="59"/>
    <w:rsid w:val="002D3972"/>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D3972"/>
    <w:pPr>
      <w:spacing w:after="160" w:line="259" w:lineRule="auto"/>
      <w:ind w:left="720"/>
      <w:contextualSpacing/>
    </w:pPr>
    <w:rPr>
      <w:rFonts w:eastAsiaTheme="minorHAnsi"/>
      <w:lang w:eastAsia="en-US"/>
    </w:rPr>
  </w:style>
  <w:style w:type="character" w:styleId="a6">
    <w:name w:val="Hyperlink"/>
    <w:basedOn w:val="a0"/>
    <w:uiPriority w:val="99"/>
    <w:semiHidden/>
    <w:unhideWhenUsed/>
    <w:rsid w:val="006B3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english.britishcouncil.org/" TargetMode="External"/><Relationship Id="rId13" Type="http://schemas.openxmlformats.org/officeDocument/2006/relationships/hyperlink" Target="https://www.forbes.com/" TargetMode="External"/><Relationship Id="rId3" Type="http://schemas.openxmlformats.org/officeDocument/2006/relationships/settings" Target="settings.xml"/><Relationship Id="rId7" Type="http://schemas.openxmlformats.org/officeDocument/2006/relationships/hyperlink" Target="https://www.cambridgeenglish.org/" TargetMode="External"/><Relationship Id="rId12" Type="http://schemas.openxmlformats.org/officeDocument/2006/relationships/hyperlink" Target="https://www.f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t.oup.com/" TargetMode="External"/><Relationship Id="rId11" Type="http://schemas.openxmlformats.org/officeDocument/2006/relationships/hyperlink" Target="https://www.economist.com/" TargetMode="External"/><Relationship Id="rId5" Type="http://schemas.openxmlformats.org/officeDocument/2006/relationships/hyperlink" Target="https://www.bbc.co.uk/learningenglish" TargetMode="External"/><Relationship Id="rId15" Type="http://schemas.openxmlformats.org/officeDocument/2006/relationships/fontTable" Target="fontTable.xml"/><Relationship Id="rId10" Type="http://schemas.openxmlformats.org/officeDocument/2006/relationships/hyperlink" Target="https://hbr.org/" TargetMode="External"/><Relationship Id="rId4" Type="http://schemas.openxmlformats.org/officeDocument/2006/relationships/webSettings" Target="webSettings.xml"/><Relationship Id="rId9" Type="http://schemas.openxmlformats.org/officeDocument/2006/relationships/hyperlink" Target="https://www.businessenglishpod.com/" TargetMode="External"/><Relationship Id="rId14" Type="http://schemas.openxmlformats.org/officeDocument/2006/relationships/hyperlink" Target="https://www.linkedin.com/learn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679</Words>
  <Characters>3872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GrasXp™</dc:creator>
  <cp:lastModifiedBy>Смагулова Айгерм</cp:lastModifiedBy>
  <cp:revision>11</cp:revision>
  <dcterms:created xsi:type="dcterms:W3CDTF">2026-07-29T07:46:00Z</dcterms:created>
  <dcterms:modified xsi:type="dcterms:W3CDTF">2026-07-29T08:11:00Z</dcterms:modified>
</cp:coreProperties>
</file>